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25" w:rsidRDefault="001353D1" w:rsidP="001353D1">
      <w:pPr>
        <w:pStyle w:val="Title"/>
        <w:jc w:val="center"/>
      </w:pPr>
      <w:r>
        <w:t xml:space="preserve">The </w:t>
      </w:r>
      <w:r w:rsidR="003969A1">
        <w:t>Fresnel</w:t>
      </w:r>
      <w:r>
        <w:t xml:space="preserve"> Bisprism</w:t>
      </w:r>
    </w:p>
    <w:p w:rsidR="001353D1" w:rsidRDefault="001353D1" w:rsidP="001353D1">
      <w:pPr>
        <w:pStyle w:val="Subtitle"/>
        <w:rPr>
          <w:i w:val="0"/>
        </w:rPr>
      </w:pPr>
      <w:r w:rsidRPr="001353D1">
        <w:rPr>
          <w:i w:val="0"/>
        </w:rPr>
        <w:t>Abstract</w:t>
      </w:r>
    </w:p>
    <w:p w:rsidR="00090E06" w:rsidRPr="00090E06" w:rsidRDefault="00090E06" w:rsidP="00090E06">
      <w:r>
        <w:t xml:space="preserve">The Fresnel Biprism variation of </w:t>
      </w:r>
      <w:r w:rsidR="003969A1">
        <w:t>young’s</w:t>
      </w:r>
      <w:r>
        <w:t xml:space="preserve"> double slit experiment was used to calculate a value for the wavelength of light emitted by a sodium lamp. This was found to </w:t>
      </w:r>
      <w:r w:rsidR="003969A1">
        <w:t>be</w:t>
      </w:r>
      <m:oMath>
        <m:r>
          <m:rPr>
            <m:sty m:val="p"/>
          </m:rPr>
          <w:rPr>
            <w:rFonts w:ascii="Cambria Math" w:eastAsiaTheme="minorEastAsia"/>
          </w:rPr>
          <m:t>7.3839x</m:t>
        </m:r>
        <m:sSup>
          <m:sSupPr>
            <m:ctrlPr>
              <w:rPr>
                <w:rFonts w:ascii="Cambria Math" w:eastAsiaTheme="min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7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±</m:t>
        </m:r>
        <m:r>
          <m:rPr>
            <m:sty m:val="p"/>
          </m:rPr>
          <w:rPr>
            <w:rFonts w:ascii="Cambria Math" w:eastAsiaTheme="minorEastAsia"/>
          </w:rPr>
          <m:t>1.0688</m:t>
        </m:r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>. However the variation of the value attained from the generally accepted values of sodium’s prominent spectral lines; 5.88</w:t>
      </w:r>
      <w:r w:rsidRPr="00FC25AC">
        <w:rPr>
          <w:rFonts w:eastAsiaTheme="minorEastAsia"/>
        </w:rPr>
        <w:t>9950</w:t>
      </w:r>
      <m:oMath>
        <m:r>
          <m:rPr>
            <m:sty m:val="p"/>
          </m:rPr>
          <w:rPr>
            <w:rFonts w:ascii="Cambria Math" w:eastAsiaTheme="minorEastAsia"/>
          </w:rPr>
          <m:t>x</m:t>
        </m:r>
        <m:sSup>
          <m:sSupPr>
            <m:ctrlPr>
              <w:rPr>
                <w:rFonts w:ascii="Cambria Math" w:eastAsiaTheme="min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7</m:t>
            </m:r>
          </m:sup>
        </m:sSup>
      </m:oMath>
      <w:r w:rsidRPr="00FC25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m </w:t>
      </w:r>
      <w:r w:rsidRPr="00FC25AC">
        <w:rPr>
          <w:rFonts w:eastAsiaTheme="minorEastAsia"/>
        </w:rPr>
        <w:t>and 5</w:t>
      </w:r>
      <w:r>
        <w:rPr>
          <w:rFonts w:eastAsiaTheme="minorEastAsia"/>
        </w:rPr>
        <w:t>.89</w:t>
      </w:r>
      <w:r w:rsidRPr="00FC25AC">
        <w:rPr>
          <w:rFonts w:eastAsiaTheme="minorEastAsia"/>
        </w:rPr>
        <w:t>5924</w:t>
      </w:r>
      <m:oMath>
        <m:r>
          <m:rPr>
            <m:sty m:val="p"/>
          </m:rPr>
          <w:rPr>
            <w:rFonts w:ascii="Cambria Math" w:eastAsiaTheme="minorEastAsia"/>
          </w:rPr>
          <m:t>x</m:t>
        </m:r>
        <m:sSup>
          <m:sSupPr>
            <m:ctrlPr>
              <w:rPr>
                <w:rFonts w:ascii="Cambria Math" w:eastAsiaTheme="min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7</m:t>
            </m:r>
          </m:sup>
        </m:sSup>
      </m:oMath>
      <w:r>
        <w:rPr>
          <w:rFonts w:eastAsiaTheme="minorEastAsia"/>
        </w:rPr>
        <w:t>m, was beyond the margin of error calculated.</w:t>
      </w:r>
    </w:p>
    <w:p w:rsidR="001353D1" w:rsidRDefault="001353D1" w:rsidP="001353D1">
      <w:pPr>
        <w:pStyle w:val="Subtitle"/>
        <w:rPr>
          <w:i w:val="0"/>
        </w:rPr>
      </w:pPr>
      <w:r w:rsidRPr="001353D1">
        <w:rPr>
          <w:i w:val="0"/>
        </w:rPr>
        <w:t>Introduction and Theory</w:t>
      </w:r>
    </w:p>
    <w:p w:rsidR="00E0221A" w:rsidRDefault="008B6107" w:rsidP="001353D1">
      <w:r>
        <w:t xml:space="preserve">This experiment aims to attain a value for the wavelength of light by means of a Fresnel Biprism. This method attains a value for the wavelength of light emitted by a sodium lamp with more accuracy then would be attained via Young’s double slit experiments. </w:t>
      </w:r>
      <w:r w:rsidR="00040E87">
        <w:t xml:space="preserve"> The interference pattern in this experiment </w:t>
      </w:r>
      <w:r w:rsidR="004B0835">
        <w:t xml:space="preserve">is created by two virtual images of the same source. This increases the quality of the pattern produced </w:t>
      </w:r>
      <w:r w:rsidR="00E0221A">
        <w:t xml:space="preserve">because the glass biprism is not subject to the same degree of physical </w:t>
      </w:r>
      <w:r w:rsidR="003969A1">
        <w:t>inconsistency</w:t>
      </w:r>
      <w:r w:rsidR="00E0221A">
        <w:t xml:space="preserve"> as two parallel slits.</w:t>
      </w:r>
    </w:p>
    <w:p w:rsidR="008F7225" w:rsidRDefault="00C71EA4" w:rsidP="001353D1">
      <w:pPr>
        <w:rPr>
          <w:rFonts w:eastAsiaTheme="minorEastAsia"/>
        </w:rPr>
      </w:pPr>
      <w:r>
        <w:t xml:space="preserve">In Young’s slits experiment , the separation of fringes, s, is given by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λD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d</m:t>
            </m:r>
          </m:den>
        </m:f>
      </m:oMath>
      <w:r>
        <w:rPr>
          <w:rFonts w:eastAsiaTheme="minorEastAsia"/>
        </w:rPr>
        <w:t xml:space="preserve">, where </w:t>
      </w:r>
      <m:oMath>
        <m:r>
          <m:rPr>
            <m:sty m:val="p"/>
          </m:rPr>
          <w:rPr>
            <w:rFonts w:ascii="Cambria Math" w:eastAsiaTheme="minorEastAsia" w:hAnsi="Cambria Math"/>
          </w:rPr>
          <m:t>λ</m:t>
        </m:r>
      </m:oMath>
      <w:r>
        <w:rPr>
          <w:rFonts w:eastAsiaTheme="minorEastAsia"/>
        </w:rPr>
        <w:t xml:space="preserve"> is the wavelength of light used, d is the separation of the parallel slits and D is the distance from the slits to the projected i</w:t>
      </w:r>
      <w:r w:rsidR="008F7225">
        <w:rPr>
          <w:rFonts w:eastAsiaTheme="minorEastAsia"/>
        </w:rPr>
        <w:t xml:space="preserve">mage. For the Fresnel </w:t>
      </w:r>
      <w:r w:rsidR="003969A1">
        <w:rPr>
          <w:rFonts w:eastAsiaTheme="minorEastAsia"/>
        </w:rPr>
        <w:t>variation, the</w:t>
      </w:r>
      <w:r w:rsidR="008F7225">
        <w:rPr>
          <w:rFonts w:eastAsiaTheme="minorEastAsia"/>
        </w:rPr>
        <w:t xml:space="preserve"> separation of slits cannot be measured as the interference is produced by two coherent virtual images instead. Instead d is determined by placing a </w:t>
      </w:r>
      <w:r w:rsidR="003969A1">
        <w:rPr>
          <w:rFonts w:eastAsiaTheme="minorEastAsia"/>
        </w:rPr>
        <w:t>lens</w:t>
      </w:r>
      <w:r w:rsidR="008F7225">
        <w:rPr>
          <w:rFonts w:eastAsiaTheme="minorEastAsia"/>
        </w:rPr>
        <w:t xml:space="preserve"> between the biprism and </w:t>
      </w:r>
      <w:r w:rsidR="003969A1">
        <w:rPr>
          <w:rFonts w:eastAsiaTheme="minorEastAsia"/>
        </w:rPr>
        <w:t>the</w:t>
      </w:r>
      <w:r w:rsidR="008F7225">
        <w:rPr>
          <w:rFonts w:eastAsiaTheme="minorEastAsia"/>
        </w:rPr>
        <w:t xml:space="preserve"> micrometer eyepiece. For the two values of D for which real images of the virtual slits are formed, two values of d; d</w:t>
      </w:r>
      <w:r w:rsidR="008F7225">
        <w:rPr>
          <w:rFonts w:eastAsiaTheme="minorEastAsia"/>
        </w:rPr>
        <w:softHyphen/>
      </w:r>
      <w:r w:rsidR="008F7225">
        <w:rPr>
          <w:rFonts w:eastAsiaTheme="minorEastAsia"/>
          <w:vertAlign w:val="subscript"/>
        </w:rPr>
        <w:t>1</w:t>
      </w:r>
      <w:r w:rsidR="008F7225">
        <w:rPr>
          <w:rFonts w:eastAsiaTheme="minorEastAsia"/>
        </w:rPr>
        <w:t xml:space="preserve"> and d</w:t>
      </w:r>
      <w:r w:rsidR="008F7225">
        <w:rPr>
          <w:rFonts w:eastAsiaTheme="minorEastAsia"/>
          <w:vertAlign w:val="subscript"/>
        </w:rPr>
        <w:t xml:space="preserve">2 </w:t>
      </w:r>
      <w:r w:rsidR="008F7225">
        <w:rPr>
          <w:rFonts w:eastAsiaTheme="minorEastAsia"/>
        </w:rPr>
        <w:t>, can be measured on the micrometer scale.</w:t>
      </w:r>
      <w:r>
        <w:rPr>
          <w:rFonts w:eastAsiaTheme="minorEastAsia"/>
        </w:rPr>
        <w:t xml:space="preserve"> </w:t>
      </w:r>
      <w:r w:rsidR="00E0221A">
        <w:t xml:space="preserve"> </w:t>
      </w:r>
      <w:r w:rsidR="004F5A61">
        <w:t xml:space="preserve">d is then given </w:t>
      </w:r>
      <w:r w:rsidR="003969A1">
        <w:t>by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806F7C">
        <w:rPr>
          <w:rFonts w:eastAsiaTheme="minorEastAsia"/>
        </w:rPr>
        <w:t>.</w:t>
      </w:r>
    </w:p>
    <w:p w:rsidR="004F5A61" w:rsidRDefault="004F5A61" w:rsidP="004F5A61">
      <w:pPr>
        <w:pStyle w:val="Subtitle"/>
        <w:rPr>
          <w:rFonts w:eastAsiaTheme="minorHAnsi"/>
        </w:rPr>
      </w:pPr>
      <w:r>
        <w:rPr>
          <w:rFonts w:eastAsiaTheme="minorHAnsi"/>
        </w:rPr>
        <w:t>Experimental Method</w:t>
      </w:r>
    </w:p>
    <w:p w:rsidR="004F5A61" w:rsidRDefault="004F5A61" w:rsidP="004F5A61">
      <w:r>
        <w:t xml:space="preserve">The aim of the experiment was to attain a value for the wavelength of sodium lamp by measuring s, </w:t>
      </w:r>
      <w:r>
        <w:rPr>
          <w:rFonts w:eastAsiaTheme="minorEastAsia"/>
        </w:rPr>
        <w:t>d</w:t>
      </w:r>
      <w:r>
        <w:rPr>
          <w:rFonts w:eastAsiaTheme="minorEastAsia"/>
        </w:rPr>
        <w:softHyphen/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and d</w:t>
      </w:r>
      <w:r>
        <w:rPr>
          <w:rFonts w:eastAsiaTheme="minorEastAsia"/>
          <w:vertAlign w:val="subscript"/>
        </w:rPr>
        <w:t xml:space="preserve">2 </w:t>
      </w:r>
      <w:r>
        <w:t xml:space="preserve">in the biprism system. </w:t>
      </w:r>
    </w:p>
    <w:p w:rsidR="00E50D12" w:rsidRDefault="004F5A61" w:rsidP="004F5A61">
      <w:r>
        <w:t>The sodium lamp was encased in a metal casing and an adj</w:t>
      </w:r>
      <w:r w:rsidR="002A33F4">
        <w:t>ustable slit was placed in front of the lamp</w:t>
      </w:r>
      <w:r>
        <w:t xml:space="preserve"> along an optical bench. The biprism was placed</w:t>
      </w:r>
      <w:r w:rsidR="002A33F4">
        <w:t xml:space="preserve"> 0.125m in front of the slit. T</w:t>
      </w:r>
      <w:r>
        <w:t>he edge of the biprism was ensur</w:t>
      </w:r>
      <w:r w:rsidR="002A33F4">
        <w:t>ed to be parallel with the slit by rotating the biprism. The eyepiece was placed close to the birprism along the bench and t</w:t>
      </w:r>
      <w:r w:rsidR="006C57A0">
        <w:t>he fringe pattern</w:t>
      </w:r>
      <w:r w:rsidR="002A33F4">
        <w:t xml:space="preserve"> w</w:t>
      </w:r>
      <w:r w:rsidR="006C57A0">
        <w:t>as</w:t>
      </w:r>
      <w:r w:rsidR="002A33F4">
        <w:t xml:space="preserve"> located thro</w:t>
      </w:r>
      <w:r w:rsidR="006C57A0">
        <w:t xml:space="preserve">ugh the eyepiece. The eyepiece </w:t>
      </w:r>
      <w:r w:rsidR="002A33F4">
        <w:t>was</w:t>
      </w:r>
      <w:r w:rsidR="00E50D12">
        <w:t xml:space="preserve"> then</w:t>
      </w:r>
      <w:r w:rsidR="002A33F4">
        <w:t xml:space="preserve"> moved to a distance </w:t>
      </w:r>
      <w:r w:rsidR="003969A1">
        <w:t>of 1.1m</w:t>
      </w:r>
      <w:r w:rsidR="006C57A0">
        <w:t xml:space="preserve"> from the slit.</w:t>
      </w:r>
    </w:p>
    <w:p w:rsidR="00E50D12" w:rsidRDefault="00E50D12" w:rsidP="004F5A61">
      <w:r>
        <w:t>The lens was placed on the optica</w:t>
      </w:r>
      <w:r w:rsidR="00BC29EF">
        <w:t>l</w:t>
      </w:r>
      <w:r>
        <w:t xml:space="preserve"> bench between the eyepiece and the biprism. A white sheet of paper was used as a screen directly at the eyepiece and it was ensured that there were two positions of the lens along the bench for which sharp images appear on the screen.</w:t>
      </w:r>
    </w:p>
    <w:p w:rsidR="00E50D12" w:rsidRDefault="00E50D12" w:rsidP="004F5A61">
      <w:r>
        <w:t xml:space="preserve">The lens was removed from the bench for the measurements of s. The distance across twenty fringes was measured with the eye piece and an average value for s was taken. This was repeated twice more. </w:t>
      </w:r>
    </w:p>
    <w:p w:rsidR="00E50D12" w:rsidRDefault="00E50D12" w:rsidP="004F5A61">
      <w:pPr>
        <w:rPr>
          <w:rFonts w:eastAsiaTheme="minorEastAsia"/>
        </w:rPr>
      </w:pPr>
      <w:r>
        <w:lastRenderedPageBreak/>
        <w:t>The lens was replace</w:t>
      </w:r>
      <w:r w:rsidR="00090E06">
        <w:t>d</w:t>
      </w:r>
      <w:r>
        <w:t xml:space="preserve"> on the bench and moved to the positions for which sharp images were project</w:t>
      </w:r>
      <w:r w:rsidR="00932D33">
        <w:t>ed into the eyepiece. For both positions of the lens at which a sharp image was projected, t</w:t>
      </w:r>
      <w:r>
        <w:t xml:space="preserve">he distance between </w:t>
      </w:r>
      <w:r w:rsidR="00932D33">
        <w:t>the two</w:t>
      </w:r>
      <w:r>
        <w:t xml:space="preserve"> virtual image</w:t>
      </w:r>
      <w:r w:rsidR="00932D33">
        <w:t xml:space="preserve">s was measured using the eyepiece. The value of d was then calculated from the </w:t>
      </w:r>
      <w:r w:rsidR="003969A1">
        <w:t xml:space="preserve">equation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932D33">
        <w:rPr>
          <w:rFonts w:eastAsiaTheme="minorEastAsia"/>
        </w:rPr>
        <w:t>.</w:t>
      </w:r>
      <w:r w:rsidR="006B073A">
        <w:rPr>
          <w:rFonts w:eastAsiaTheme="minorEastAsia"/>
        </w:rPr>
        <w:t xml:space="preserve"> </w:t>
      </w:r>
    </w:p>
    <w:p w:rsidR="006B073A" w:rsidRDefault="006B073A" w:rsidP="006B073A">
      <w:pPr>
        <w:pStyle w:val="Subtitle"/>
      </w:pPr>
    </w:p>
    <w:p w:rsidR="006B073A" w:rsidRDefault="006B073A" w:rsidP="006B073A">
      <w:pPr>
        <w:pStyle w:val="Subtitle"/>
        <w:rPr>
          <w:i w:val="0"/>
        </w:rPr>
      </w:pPr>
      <w:r>
        <w:rPr>
          <w:i w:val="0"/>
        </w:rPr>
        <w:t>Results and Analysis</w:t>
      </w:r>
    </w:p>
    <w:p w:rsidR="00EA2DED" w:rsidRDefault="00EA2DED" w:rsidP="006B073A">
      <w:pPr>
        <w:rPr>
          <w:rFonts w:eastAsiaTheme="minorEastAsia"/>
        </w:rPr>
      </w:pPr>
      <w:r>
        <w:rPr>
          <w:rFonts w:asciiTheme="majorHAnsi" w:eastAsiaTheme="majorEastAsia" w:hAnsiTheme="majorHAnsi" w:cstheme="majorBidi"/>
        </w:rPr>
        <w:t>The first value of the separation of fringes,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, was calculated to be 2.61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>m.</w:t>
      </w:r>
      <w:r w:rsidRPr="00EA2DED">
        <w:rPr>
          <w:rFonts w:eastAsiaTheme="minorEastAsia"/>
        </w:rPr>
        <w:t xml:space="preserve"> </w:t>
      </w:r>
      <w:r w:rsidRPr="00EA2DED">
        <w:rPr>
          <w:rFonts w:eastAsiaTheme="minorEastAsia"/>
          <w:sz w:val="24"/>
          <w:szCs w:val="24"/>
        </w:rPr>
        <w:t>s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and </w:t>
      </w:r>
      <w:r w:rsidRPr="00EA2DED">
        <w:rPr>
          <w:rFonts w:eastAsiaTheme="minorEastAsia"/>
          <w:sz w:val="24"/>
          <w:szCs w:val="24"/>
        </w:rPr>
        <w:t>s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  <w:vertAlign w:val="subscript"/>
        </w:rPr>
        <w:softHyphen/>
      </w:r>
      <w:r>
        <w:rPr>
          <w:rFonts w:eastAsiaTheme="minorEastAsia"/>
        </w:rPr>
        <w:t xml:space="preserve"> were calculated to be 2.84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>m and 2.835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>m, respectively. Hence s was calculated to be the average of these three values, 2.7617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-4</m:t>
            </m:r>
          </m:sup>
        </m:sSup>
      </m:oMath>
      <w:r>
        <w:rPr>
          <w:rFonts w:eastAsiaTheme="minorEastAsia"/>
        </w:rPr>
        <w:t>m.</w:t>
      </w:r>
    </w:p>
    <w:p w:rsidR="0022414E" w:rsidRDefault="0022414E" w:rsidP="006B073A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were found to be 1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>m and 8.65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>
        <w:rPr>
          <w:rFonts w:eastAsiaTheme="minorEastAsia"/>
        </w:rPr>
        <w:t xml:space="preserve">m. From the equation </w:t>
      </w:r>
      <m:oMath>
        <m:r>
          <w:rPr>
            <w:rFonts w:ascii="Cambria Math" w:hAnsi="Cambria Math"/>
          </w:rPr>
          <m:t>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rPr>
          <w:rFonts w:eastAsiaTheme="minorEastAsia"/>
        </w:rPr>
        <w:t xml:space="preserve">, d was found to be </w:t>
      </w:r>
      <w:r w:rsidR="00046CC6">
        <w:rPr>
          <w:rFonts w:eastAsiaTheme="minorEastAsia"/>
        </w:rPr>
        <w:t>2.9412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</m:oMath>
      <w:r w:rsidR="00046CC6">
        <w:rPr>
          <w:rFonts w:eastAsiaTheme="minorEastAsia"/>
        </w:rPr>
        <w:t>m. D was 1.1m.</w:t>
      </w:r>
    </w:p>
    <w:p w:rsidR="006B073A" w:rsidRDefault="00BD672B" w:rsidP="006B073A">
      <w:r>
        <w:t xml:space="preserve">All values of distance along the optical bench were subject to an error of </w:t>
      </w:r>
      <w:r>
        <w:rPr>
          <w:rFonts w:ascii="Times New Roman" w:hAnsi="Times New Roman" w:cs="Times New Roman"/>
        </w:rPr>
        <w:t>±</w:t>
      </w:r>
      <w:r>
        <w:t xml:space="preserve">0.002m and when counting fringes the measurements were subject to a human error of </w:t>
      </w:r>
      <w:r>
        <w:rPr>
          <w:rFonts w:ascii="Times New Roman" w:hAnsi="Times New Roman" w:cs="Times New Roman"/>
        </w:rPr>
        <w:t>±</w:t>
      </w:r>
      <w:r>
        <w:t>1 fringe</w:t>
      </w:r>
      <w:r w:rsidR="002537D1">
        <w:t xml:space="preserve"> and </w:t>
      </w:r>
      <w:r w:rsidR="002537D1">
        <w:rPr>
          <w:rFonts w:ascii="Times New Roman" w:hAnsi="Times New Roman" w:cs="Times New Roman"/>
        </w:rPr>
        <w:t>0</w:t>
      </w:r>
      <w:r>
        <w:t>.</w:t>
      </w:r>
      <w:r w:rsidR="002537D1">
        <w:t>1x10</w:t>
      </w:r>
      <w:r w:rsidR="002537D1">
        <w:rPr>
          <w:vertAlign w:val="superscript"/>
        </w:rPr>
        <w:t>-3</w:t>
      </w:r>
      <w:r w:rsidR="002537D1">
        <w:t>m.</w:t>
      </w:r>
      <w:r>
        <w:t xml:space="preserve">The measurements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were subject to an error margin of</w:t>
      </w:r>
      <w:r w:rsidR="002537D1">
        <w:rPr>
          <w:rFonts w:eastAsiaTheme="minorEastAsia"/>
        </w:rPr>
        <w:t xml:space="preserve"> </w:t>
      </w:r>
      <w:r w:rsidR="002537D1">
        <w:rPr>
          <w:rFonts w:ascii="Times New Roman" w:eastAsiaTheme="minorEastAsia" w:hAnsi="Times New Roman" w:cs="Times New Roman"/>
        </w:rPr>
        <w:t>±</w:t>
      </w:r>
      <w:r w:rsidR="002537D1">
        <w:rPr>
          <w:rFonts w:eastAsiaTheme="minorEastAsia"/>
        </w:rPr>
        <w:t>0.02</w:t>
      </w:r>
      <w:r w:rsidR="002537D1" w:rsidRPr="002537D1">
        <w:t xml:space="preserve"> </w:t>
      </w:r>
      <w:r w:rsidR="002537D1">
        <w:t>x10</w:t>
      </w:r>
      <w:r w:rsidR="002537D1">
        <w:rPr>
          <w:vertAlign w:val="superscript"/>
        </w:rPr>
        <w:t>-3</w:t>
      </w:r>
      <w:r w:rsidR="002537D1">
        <w:t>m.</w:t>
      </w:r>
    </w:p>
    <w:p w:rsidR="002B519D" w:rsidRDefault="002B519D" w:rsidP="006B073A">
      <w:r>
        <w:t>The margin of error for the first value obtained for s was calculated from the Gauss’ Error laws as follows:</w:t>
      </w:r>
    </w:p>
    <w:p w:rsidR="002B519D" w:rsidRDefault="002B519D" w:rsidP="006B073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5.22x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20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0.1x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5.22x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1.3975</m:t>
          </m:r>
          <m:r>
            <m:rPr>
              <m:sty m:val="p"/>
            </m:rP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</m:oMath>
      </m:oMathPara>
    </w:p>
    <w:p w:rsidR="009D3677" w:rsidRDefault="009D3677" w:rsidP="006B073A">
      <w:pPr>
        <w:rPr>
          <w:rFonts w:eastAsiaTheme="minorEastAsia"/>
        </w:rPr>
      </w:pPr>
      <w:r>
        <w:rPr>
          <w:rFonts w:eastAsiaTheme="minorEastAsia"/>
        </w:rPr>
        <w:t xml:space="preserve">And similarly </w:t>
      </w:r>
      <w:r>
        <w:rPr>
          <w:rFonts w:ascii="Times New Roman" w:eastAsiaTheme="minorEastAsia" w:hAnsi="Times New Roman" w:cs="Times New Roman"/>
        </w:rPr>
        <w:t>Δ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and </w:t>
      </w:r>
      <w:r>
        <w:rPr>
          <w:rFonts w:ascii="Times New Roman" w:eastAsiaTheme="minorEastAsia" w:hAnsi="Times New Roman" w:cs="Times New Roman"/>
        </w:rPr>
        <w:t>Δ</w:t>
      </w:r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3</w:t>
      </w:r>
      <w:r>
        <w:rPr>
          <w:rFonts w:eastAsiaTheme="minorEastAsia"/>
          <w:vertAlign w:val="subscript"/>
        </w:rPr>
        <w:softHyphen/>
        <w:t xml:space="preserve"> </w:t>
      </w:r>
      <w:r>
        <w:rPr>
          <w:rFonts w:eastAsiaTheme="minorEastAsia"/>
        </w:rPr>
        <w:t xml:space="preserve">were calculated and found to be </w:t>
      </w:r>
      <w:r w:rsidR="00686369">
        <w:rPr>
          <w:rFonts w:eastAsiaTheme="minorEastAsia"/>
        </w:rPr>
        <w:t>1.5031</w:t>
      </w:r>
      <m:oMath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1.055</m:t>
        </m:r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</m:t>
        </m:r>
        <m:r>
          <m:rPr>
            <m:sty m:val="p"/>
          </m:rPr>
          <w:rPr>
            <w:rFonts w:ascii="Cambria Math" w:eastAsiaTheme="minorEastAsia" w:hAnsi="Cambria Math"/>
          </w:rPr>
          <m:t>, respectively.</m:t>
        </m:r>
      </m:oMath>
      <w:r w:rsidR="00964624">
        <w:rPr>
          <w:rFonts w:eastAsiaTheme="minorEastAsia"/>
        </w:rPr>
        <w:t xml:space="preserve"> </w:t>
      </w:r>
      <w:r w:rsidR="006E2DFB">
        <w:rPr>
          <w:rFonts w:eastAsiaTheme="minorEastAsia"/>
        </w:rPr>
        <w:t>From these values</w:t>
      </w:r>
      <w:r w:rsidR="009911A7">
        <w:rPr>
          <w:rFonts w:eastAsiaTheme="minorEastAsia"/>
        </w:rPr>
        <w:t>, the error in the final</w:t>
      </w:r>
      <w:r w:rsidR="006E2DFB">
        <w:rPr>
          <w:rFonts w:eastAsiaTheme="minorEastAsia"/>
        </w:rPr>
        <w:t xml:space="preserve"> averaged value of s was calculated:</w:t>
      </w:r>
    </w:p>
    <w:p w:rsidR="006E2DFB" w:rsidRDefault="006E2DFB" w:rsidP="006B073A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</w:rPr>
            <m:t>Δ</m:t>
          </m:r>
          <m:r>
            <m:rPr>
              <m:sty m:val="p"/>
            </m:rPr>
            <w:rPr>
              <w:rFonts w:ascii="Cambria Math" w:eastAsiaTheme="minorEastAsia" w:hAnsi="Cambria Math"/>
            </w:rPr>
            <m:t>s</m:t>
          </m:r>
          <m:r>
            <m:rPr>
              <m:sty m:val="p"/>
            </m:rPr>
            <w:rPr>
              <w:rFonts w:ascii="Cambria Math" w:eastAsiaTheme="minorEastAsia"/>
            </w:rPr>
            <m:t>=</m:t>
          </m:r>
          <m:f>
            <m:fPr>
              <m:ctrlPr>
                <w:rPr>
                  <w:rFonts w:ascii="Cambria Math" w:eastAsiaTheme="minorEastAsi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</w:rPr>
                <m:t>(</m:t>
              </m:r>
              <m:sSup>
                <m:sSupPr>
                  <m:ctrlPr>
                    <w:rPr>
                      <w:rFonts w:ascii="Cambria Math" w:eastAsiaTheme="minorEastAsi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2.7950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sup>
                      </m:sSup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</w:rPr>
                <m:t>+</m:t>
              </m:r>
              <m:sSup>
                <m:sSupPr>
                  <m:ctrlPr>
                    <w:rPr>
                      <w:rFonts w:ascii="Cambria Math" w:eastAsiaTheme="minorEastAsi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3.0062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</w:rPr>
                <m:t>+</m:t>
              </m:r>
              <m:sSup>
                <m:sSupPr>
                  <m:ctrlPr>
                    <w:rPr>
                      <w:rFonts w:ascii="Cambria Math" w:eastAsiaTheme="minorEastAsi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3.0109x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-4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</w:rPr>
                <m:t>)</m:t>
              </m:r>
            </m:e>
            <m:sup>
              <m:f>
                <m:fPr>
                  <m:ctrlPr>
                    <w:rPr>
                      <w:rFonts w:ascii="Cambria Math" w:eastAsiaTheme="minorEastAsi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</w:rPr>
                    <m:t>2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Theme="minorEastAsia"/>
            </w:rPr>
            <m:t>=</m:t>
          </m:r>
          <m:r>
            <m:rPr>
              <m:sty m:val="p"/>
            </m:rPr>
            <w:rPr>
              <w:rFonts w:ascii="Cambria Math" w:eastAsiaTheme="minorEastAsia"/>
            </w:rPr>
            <m:t>2.8282</m:t>
          </m:r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</m:oMath>
      </m:oMathPara>
    </w:p>
    <w:p w:rsidR="00A73656" w:rsidRDefault="00ED7916" w:rsidP="006B073A">
      <w:pPr>
        <w:rPr>
          <w:rFonts w:eastAsiaTheme="minorEastAsia"/>
        </w:rPr>
      </w:pPr>
      <w:r>
        <w:rPr>
          <w:rFonts w:eastAsiaTheme="minorEastAsia"/>
        </w:rPr>
        <w:t>The error in d was calculated:</w:t>
      </w:r>
    </w:p>
    <w:p w:rsidR="00ED7916" w:rsidRDefault="00ED7916" w:rsidP="006B073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∆d=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8.65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e>
                  </m:d>
                  <m:ctrlPr>
                    <w:rPr>
                      <w:rFonts w:ascii="Cambria Math" w:hAnsi="Cambria Math"/>
                    </w:rPr>
                  </m:ctrlP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0.02x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0.02x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8.65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2.9607</m:t>
          </m:r>
          <m:r>
            <m:rPr>
              <m:sty m:val="p"/>
            </m:rP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</m:oMath>
      </m:oMathPara>
    </w:p>
    <w:p w:rsidR="00686369" w:rsidRDefault="00686369" w:rsidP="006B073A">
      <w:pPr>
        <w:rPr>
          <w:rFonts w:eastAsiaTheme="minorEastAsia"/>
        </w:rPr>
      </w:pPr>
      <w:r>
        <w:rPr>
          <w:rFonts w:eastAsiaTheme="minorEastAsia"/>
        </w:rPr>
        <w:t xml:space="preserve">Using </w:t>
      </w:r>
      <w:r w:rsidR="00806F7C">
        <w:rPr>
          <w:rFonts w:eastAsiaTheme="minorEastAsia"/>
        </w:rPr>
        <w:t>these margins of error</w:t>
      </w:r>
      <w:r>
        <w:rPr>
          <w:rFonts w:eastAsiaTheme="minorEastAsia"/>
        </w:rPr>
        <w:t xml:space="preserve"> and the previously calculated value of λ, the error in the value λ was calculated:</w:t>
      </w:r>
    </w:p>
    <w:p w:rsidR="00686369" w:rsidRPr="00ED7916" w:rsidRDefault="00686369" w:rsidP="00686369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/>
            </w:rPr>
            <m:t>λ</m:t>
          </m:r>
          <m:r>
            <m:rPr>
              <m:sty m:val="p"/>
            </m:rPr>
            <w:rPr>
              <w:rFonts w:ascii="Cambria Math" w:eastAsiaTheme="minorEastAsia"/>
            </w:rPr>
            <m:t>=7.3839x</m:t>
          </m:r>
          <m:sSup>
            <m:sSupPr>
              <m:ctrlPr>
                <w:rPr>
                  <w:rFonts w:ascii="Cambria Math" w:eastAsiaTheme="minorEastAsi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</w:rPr>
                <m:t>7</m:t>
              </m:r>
            </m:sup>
          </m:sSup>
          <m:rad>
            <m:radPr>
              <m:degHide m:val="on"/>
              <m:ctrlPr>
                <w:rPr>
                  <w:rFonts w:ascii="Cambria Math" w:eastAsiaTheme="minorEastAsi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2.9607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-5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-3</m:t>
                                          </m:r>
                                        </m:sup>
                                      </m:sSup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e>
                                  </m:d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8.65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10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-3</m:t>
                                          </m:r>
                                        </m:sup>
                                      </m:sSup>
                                    </m:e>
                                  </m:d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/>
                            </w:rPr>
                            <m:t>2.8282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-6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2.7617x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2x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-3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1.1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eastAsiaTheme="minorEastAsia"/>
            </w:rPr>
            <m:t>=</m:t>
          </m:r>
          <m:r>
            <m:rPr>
              <m:sty m:val="p"/>
            </m:rPr>
            <w:rPr>
              <w:rFonts w:ascii="Cambria Math" w:eastAsiaTheme="minorEastAsia"/>
            </w:rPr>
            <m:t>1.0688</m:t>
          </m:r>
          <m:r>
            <w:rPr>
              <w:rFonts w:ascii="Cambria Math" w:eastAsiaTheme="minorEastAsia" w:hAnsi="Cambria Math"/>
            </w:rPr>
            <m:t>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m</m:t>
          </m:r>
        </m:oMath>
      </m:oMathPara>
    </w:p>
    <w:p w:rsidR="006E2DFB" w:rsidRDefault="006E2DFB" w:rsidP="006B073A">
      <w:pPr>
        <w:rPr>
          <w:rFonts w:eastAsiaTheme="minorEastAsia"/>
        </w:rPr>
      </w:pPr>
    </w:p>
    <w:p w:rsidR="006E2DFB" w:rsidRDefault="00BC29EF" w:rsidP="00806F7C">
      <w:pPr>
        <w:pStyle w:val="Subtitle"/>
        <w:rPr>
          <w:i w:val="0"/>
        </w:rPr>
      </w:pPr>
      <w:r>
        <w:rPr>
          <w:i w:val="0"/>
        </w:rPr>
        <w:lastRenderedPageBreak/>
        <w:t>Discussion</w:t>
      </w:r>
      <w:r w:rsidR="00806F7C">
        <w:rPr>
          <w:i w:val="0"/>
        </w:rPr>
        <w:t xml:space="preserve"> and Conclusions</w:t>
      </w:r>
    </w:p>
    <w:p w:rsidR="00FC25AC" w:rsidRDefault="00FC25AC" w:rsidP="00FC25AC">
      <w:pPr>
        <w:rPr>
          <w:rFonts w:eastAsiaTheme="minorEastAsia"/>
        </w:rPr>
      </w:pPr>
      <w:r>
        <w:t>The</w:t>
      </w:r>
      <w:r w:rsidR="00806F7C">
        <w:t xml:space="preserve"> </w:t>
      </w:r>
      <w:r>
        <w:t xml:space="preserve">value attained for the wavelength of sodium light </w:t>
      </w:r>
      <m:oMath>
        <m:r>
          <m:rPr>
            <m:sty m:val="p"/>
          </m:rPr>
          <w:rPr>
            <w:rFonts w:ascii="Cambria Math" w:eastAsiaTheme="minorEastAsia"/>
          </w:rPr>
          <m:t>7.3839x</m:t>
        </m:r>
        <m:sSup>
          <m:sSupPr>
            <m:ctrlPr>
              <w:rPr>
                <w:rFonts w:ascii="Cambria Math" w:eastAsiaTheme="min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7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</w:rPr>
          <m:t>±</m:t>
        </m:r>
        <m:r>
          <m:rPr>
            <m:sty m:val="p"/>
          </m:rPr>
          <w:rPr>
            <w:rFonts w:ascii="Cambria Math" w:eastAsiaTheme="minorEastAsia"/>
          </w:rPr>
          <m:t>1.0688</m:t>
        </m:r>
        <m:r>
          <w:rPr>
            <w:rFonts w:ascii="Cambria Math" w:eastAsiaTheme="minorEastAsia" w:hAnsi="Cambria Math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varied from the accepted value of the most prominent spec</w:t>
      </w:r>
      <w:r w:rsidR="00090E06">
        <w:rPr>
          <w:rFonts w:eastAsiaTheme="minorEastAsia"/>
        </w:rPr>
        <w:t>t</w:t>
      </w:r>
      <w:r>
        <w:rPr>
          <w:rFonts w:eastAsiaTheme="minorEastAsia"/>
        </w:rPr>
        <w:t>ral lines 5.88</w:t>
      </w:r>
      <w:r w:rsidRPr="00FC25AC">
        <w:rPr>
          <w:rFonts w:eastAsiaTheme="minorEastAsia"/>
        </w:rPr>
        <w:t>9950</w:t>
      </w:r>
      <m:oMath>
        <m:r>
          <m:rPr>
            <m:sty m:val="p"/>
          </m:rPr>
          <w:rPr>
            <w:rFonts w:ascii="Cambria Math" w:eastAsiaTheme="minorEastAsia"/>
          </w:rPr>
          <m:t>x</m:t>
        </m:r>
        <m:sSup>
          <m:sSupPr>
            <m:ctrlPr>
              <w:rPr>
                <w:rFonts w:ascii="Cambria Math" w:eastAsiaTheme="min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7</m:t>
            </m:r>
          </m:sup>
        </m:sSup>
      </m:oMath>
      <w:r w:rsidRPr="00FC25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m </w:t>
      </w:r>
      <w:r w:rsidRPr="00FC25AC">
        <w:rPr>
          <w:rFonts w:eastAsiaTheme="minorEastAsia"/>
        </w:rPr>
        <w:t>and 5</w:t>
      </w:r>
      <w:r>
        <w:rPr>
          <w:rFonts w:eastAsiaTheme="minorEastAsia"/>
        </w:rPr>
        <w:t>.89</w:t>
      </w:r>
      <w:r w:rsidRPr="00FC25AC">
        <w:rPr>
          <w:rFonts w:eastAsiaTheme="minorEastAsia"/>
        </w:rPr>
        <w:t>5924</w:t>
      </w:r>
      <m:oMath>
        <m:r>
          <m:rPr>
            <m:sty m:val="p"/>
          </m:rPr>
          <w:rPr>
            <w:rFonts w:ascii="Cambria Math" w:eastAsiaTheme="minorEastAsia"/>
          </w:rPr>
          <m:t>x</m:t>
        </m:r>
        <m:sSup>
          <m:sSupPr>
            <m:ctrlPr>
              <w:rPr>
                <w:rFonts w:ascii="Cambria Math" w:eastAsiaTheme="minorEastAsia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/>
              </w:rPr>
              <m:t>-</m:t>
            </m:r>
            <m:r>
              <m:rPr>
                <m:sty m:val="p"/>
              </m:rPr>
              <w:rPr>
                <w:rFonts w:ascii="Cambria Math" w:eastAsiaTheme="minorEastAsia"/>
              </w:rPr>
              <m:t>7</m:t>
            </m:r>
          </m:sup>
        </m:sSup>
      </m:oMath>
      <w:r>
        <w:rPr>
          <w:rFonts w:eastAsiaTheme="minorEastAsia"/>
        </w:rPr>
        <w:t xml:space="preserve">m beyond the margin of error calculated. This could be contributed to human error in measuring the number of fringes in the interference pattern when finding average values of s. </w:t>
      </w:r>
      <w:r w:rsidR="008D25AE">
        <w:rPr>
          <w:rFonts w:eastAsiaTheme="minorEastAsia"/>
        </w:rPr>
        <w:t>I</w:t>
      </w:r>
      <w:r>
        <w:rPr>
          <w:rFonts w:eastAsiaTheme="minorEastAsia"/>
        </w:rPr>
        <w:t>t could</w:t>
      </w:r>
      <w:r w:rsidR="008D25AE">
        <w:rPr>
          <w:rFonts w:eastAsiaTheme="minorEastAsia"/>
        </w:rPr>
        <w:t xml:space="preserve"> also</w:t>
      </w:r>
      <w:r>
        <w:rPr>
          <w:rFonts w:eastAsiaTheme="minorEastAsia"/>
        </w:rPr>
        <w:t xml:space="preserve"> have </w:t>
      </w:r>
      <w:r w:rsidR="003969A1">
        <w:rPr>
          <w:rFonts w:eastAsiaTheme="minorEastAsia"/>
        </w:rPr>
        <w:t>been the</w:t>
      </w:r>
      <w:r w:rsidR="008D25AE">
        <w:rPr>
          <w:rFonts w:eastAsiaTheme="minorEastAsia"/>
        </w:rPr>
        <w:t xml:space="preserve"> result of </w:t>
      </w:r>
      <w:r>
        <w:rPr>
          <w:rFonts w:eastAsiaTheme="minorEastAsia"/>
        </w:rPr>
        <w:t>a systematic error in the recording of results.</w:t>
      </w:r>
    </w:p>
    <w:p w:rsidR="00E50D12" w:rsidRPr="004F5A61" w:rsidRDefault="00E50D12" w:rsidP="004F5A61"/>
    <w:sectPr w:rsidR="00E50D12" w:rsidRPr="004F5A61" w:rsidSect="000A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3D1"/>
    <w:rsid w:val="00040E87"/>
    <w:rsid w:val="00046CC6"/>
    <w:rsid w:val="00090E06"/>
    <w:rsid w:val="000A5F25"/>
    <w:rsid w:val="001353D1"/>
    <w:rsid w:val="00202238"/>
    <w:rsid w:val="0022414E"/>
    <w:rsid w:val="002537D1"/>
    <w:rsid w:val="002A33F4"/>
    <w:rsid w:val="002B519D"/>
    <w:rsid w:val="002C1380"/>
    <w:rsid w:val="003969A1"/>
    <w:rsid w:val="004B0835"/>
    <w:rsid w:val="004F5A61"/>
    <w:rsid w:val="00686369"/>
    <w:rsid w:val="006B073A"/>
    <w:rsid w:val="006C57A0"/>
    <w:rsid w:val="006E2DFB"/>
    <w:rsid w:val="00806F7C"/>
    <w:rsid w:val="008B6107"/>
    <w:rsid w:val="008D25AE"/>
    <w:rsid w:val="008F7225"/>
    <w:rsid w:val="00932D33"/>
    <w:rsid w:val="00964624"/>
    <w:rsid w:val="009911A7"/>
    <w:rsid w:val="009D3677"/>
    <w:rsid w:val="00A73656"/>
    <w:rsid w:val="00BC29EF"/>
    <w:rsid w:val="00BD672B"/>
    <w:rsid w:val="00C71EA4"/>
    <w:rsid w:val="00DA07B3"/>
    <w:rsid w:val="00E0221A"/>
    <w:rsid w:val="00E2319D"/>
    <w:rsid w:val="00E50D12"/>
    <w:rsid w:val="00EA2DED"/>
    <w:rsid w:val="00ED7916"/>
    <w:rsid w:val="00FC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53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3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3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53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E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Sunniva</dc:creator>
  <cp:lastModifiedBy>Sunniva</cp:lastModifiedBy>
  <cp:revision>6</cp:revision>
  <dcterms:created xsi:type="dcterms:W3CDTF">2011-10-22T14:01:00Z</dcterms:created>
  <dcterms:modified xsi:type="dcterms:W3CDTF">2011-10-24T01:12:00Z</dcterms:modified>
</cp:coreProperties>
</file>